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04" w:rsidRPr="001839C7" w:rsidRDefault="00EB2704" w:rsidP="00EB2704">
      <w:pPr>
        <w:ind w:firstLine="436"/>
        <w:jc w:val="center"/>
        <w:rPr>
          <w:caps/>
          <w:sz w:val="28"/>
          <w:szCs w:val="28"/>
        </w:rPr>
      </w:pPr>
      <w:r w:rsidRPr="001839C7">
        <w:rPr>
          <w:caps/>
          <w:sz w:val="28"/>
          <w:szCs w:val="28"/>
        </w:rPr>
        <w:t xml:space="preserve">Аннотация </w:t>
      </w:r>
    </w:p>
    <w:p w:rsidR="00EB2704" w:rsidRPr="001839C7" w:rsidRDefault="00EB2704" w:rsidP="00EB2704">
      <w:pPr>
        <w:ind w:firstLine="436"/>
        <w:jc w:val="center"/>
        <w:rPr>
          <w:caps/>
          <w:sz w:val="28"/>
          <w:szCs w:val="28"/>
        </w:rPr>
      </w:pPr>
      <w:r w:rsidRPr="001839C7">
        <w:rPr>
          <w:caps/>
          <w:sz w:val="28"/>
          <w:szCs w:val="28"/>
        </w:rPr>
        <w:t>учебной дисциплины по выбору</w:t>
      </w:r>
    </w:p>
    <w:p w:rsidR="00EB2704" w:rsidRDefault="00EB2704" w:rsidP="00EB2704">
      <w:pPr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6202"/>
      </w:tblGrid>
      <w:tr w:rsidR="00EB2704" w:rsidRPr="00FB2658" w:rsidTr="005B4B9A">
        <w:tc>
          <w:tcPr>
            <w:tcW w:w="4112" w:type="dxa"/>
          </w:tcPr>
          <w:p w:rsidR="00EB2704" w:rsidRPr="00D53D1B" w:rsidRDefault="00EB2704" w:rsidP="00AA1897">
            <w:pPr>
              <w:jc w:val="center"/>
              <w:rPr>
                <w:sz w:val="24"/>
                <w:szCs w:val="24"/>
              </w:rPr>
            </w:pPr>
            <w:r w:rsidRPr="00D53D1B">
              <w:rPr>
                <w:sz w:val="24"/>
                <w:szCs w:val="24"/>
              </w:rPr>
              <w:t>Название учебной дисциплины по выбору</w:t>
            </w:r>
          </w:p>
        </w:tc>
        <w:tc>
          <w:tcPr>
            <w:tcW w:w="6202" w:type="dxa"/>
          </w:tcPr>
          <w:p w:rsidR="00EB2704" w:rsidRPr="001839C7" w:rsidRDefault="00EB2704" w:rsidP="00AA1897">
            <w:pPr>
              <w:jc w:val="center"/>
              <w:rPr>
                <w:b/>
                <w:sz w:val="28"/>
                <w:szCs w:val="28"/>
              </w:rPr>
            </w:pPr>
          </w:p>
          <w:p w:rsidR="00EB2704" w:rsidRPr="001839C7" w:rsidRDefault="00EB2704" w:rsidP="00EB27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права</w:t>
            </w:r>
          </w:p>
        </w:tc>
      </w:tr>
      <w:tr w:rsidR="00EB2704" w:rsidRPr="00D53D1B" w:rsidTr="005B4B9A">
        <w:tc>
          <w:tcPr>
            <w:tcW w:w="4112" w:type="dxa"/>
          </w:tcPr>
          <w:p w:rsidR="00EB2704" w:rsidRPr="00A22A80" w:rsidRDefault="00EB2704" w:rsidP="00AA1897">
            <w:pPr>
              <w:jc w:val="center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Специальность (направление специальности, специализация)</w:t>
            </w:r>
          </w:p>
        </w:tc>
        <w:tc>
          <w:tcPr>
            <w:tcW w:w="6202" w:type="dxa"/>
          </w:tcPr>
          <w:p w:rsidR="00EB2704" w:rsidRPr="00A22A80" w:rsidRDefault="00EB2704" w:rsidP="00AA1897">
            <w:pPr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Факультет экономики и права</w:t>
            </w:r>
          </w:p>
          <w:p w:rsidR="00EB2704" w:rsidRPr="00A22A80" w:rsidRDefault="00EB2704" w:rsidP="00AA1897">
            <w:pPr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Историко-филологический факультет</w:t>
            </w:r>
          </w:p>
          <w:p w:rsidR="00EB2704" w:rsidRPr="00A22A80" w:rsidRDefault="00EB2704" w:rsidP="00AA1897">
            <w:pPr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Факультет психологи и педагогики детства</w:t>
            </w:r>
          </w:p>
          <w:p w:rsidR="00EB2704" w:rsidRPr="00A22A80" w:rsidRDefault="00EB2704" w:rsidP="00AA1897">
            <w:pPr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Факультет иностранных языков</w:t>
            </w:r>
          </w:p>
          <w:p w:rsidR="00EB2704" w:rsidRPr="00A22A80" w:rsidRDefault="00EB2704" w:rsidP="00AA1897">
            <w:pPr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Факультет математики и естествознания</w:t>
            </w:r>
          </w:p>
          <w:p w:rsidR="00EB2704" w:rsidRPr="00A22A80" w:rsidRDefault="00EB2704" w:rsidP="00AA1897">
            <w:pPr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Факультет физического воспитания</w:t>
            </w:r>
          </w:p>
        </w:tc>
      </w:tr>
      <w:tr w:rsidR="00EB2704" w:rsidRPr="00D53D1B" w:rsidTr="005B4B9A">
        <w:tc>
          <w:tcPr>
            <w:tcW w:w="4112" w:type="dxa"/>
          </w:tcPr>
          <w:p w:rsidR="00EB2704" w:rsidRPr="00A22A80" w:rsidRDefault="00EB2704" w:rsidP="00AA1897">
            <w:pPr>
              <w:jc w:val="center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202" w:type="dxa"/>
          </w:tcPr>
          <w:p w:rsidR="00EB2704" w:rsidRPr="00A22A80" w:rsidRDefault="00EB2704" w:rsidP="00AA1897">
            <w:pPr>
              <w:jc w:val="center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4 курс</w:t>
            </w:r>
          </w:p>
        </w:tc>
      </w:tr>
      <w:tr w:rsidR="00EB2704" w:rsidRPr="00D53D1B" w:rsidTr="005B4B9A">
        <w:tc>
          <w:tcPr>
            <w:tcW w:w="4112" w:type="dxa"/>
          </w:tcPr>
          <w:p w:rsidR="00EB2704" w:rsidRPr="00A22A80" w:rsidRDefault="00EB2704" w:rsidP="00AA1897">
            <w:pPr>
              <w:jc w:val="center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202" w:type="dxa"/>
          </w:tcPr>
          <w:p w:rsidR="00EB2704" w:rsidRPr="00A22A80" w:rsidRDefault="00EB2704" w:rsidP="005B4B9A">
            <w:pPr>
              <w:jc w:val="center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 xml:space="preserve">в зависимости от учебной программы  </w:t>
            </w:r>
          </w:p>
        </w:tc>
      </w:tr>
      <w:tr w:rsidR="00EB2704" w:rsidRPr="00D53D1B" w:rsidTr="005B4B9A">
        <w:tc>
          <w:tcPr>
            <w:tcW w:w="4112" w:type="dxa"/>
          </w:tcPr>
          <w:p w:rsidR="00EB2704" w:rsidRPr="00A22A80" w:rsidRDefault="00EB2704" w:rsidP="00AA1897">
            <w:pPr>
              <w:jc w:val="center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202" w:type="dxa"/>
          </w:tcPr>
          <w:p w:rsidR="00EB2704" w:rsidRPr="00A22A80" w:rsidRDefault="00EB2704" w:rsidP="00AA1897">
            <w:pPr>
              <w:jc w:val="center"/>
              <w:rPr>
                <w:sz w:val="24"/>
                <w:szCs w:val="24"/>
              </w:rPr>
            </w:pPr>
            <w:proofErr w:type="spellStart"/>
            <w:r w:rsidRPr="00A22A80">
              <w:rPr>
                <w:sz w:val="24"/>
                <w:szCs w:val="24"/>
              </w:rPr>
              <w:t>Шайтарова</w:t>
            </w:r>
            <w:proofErr w:type="spellEnd"/>
            <w:r w:rsidRPr="00A22A80">
              <w:rPr>
                <w:sz w:val="24"/>
                <w:szCs w:val="24"/>
              </w:rPr>
              <w:t xml:space="preserve"> Елена Ивановна</w:t>
            </w:r>
          </w:p>
          <w:p w:rsidR="00EB2704" w:rsidRPr="00A22A80" w:rsidRDefault="00EB2704" w:rsidP="00AA1897">
            <w:pPr>
              <w:jc w:val="center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старший преподаватель кафедры уголовного права и уголовного процесса</w:t>
            </w:r>
          </w:p>
        </w:tc>
      </w:tr>
      <w:tr w:rsidR="00EB2704" w:rsidRPr="006A7E94" w:rsidTr="005B4B9A">
        <w:tc>
          <w:tcPr>
            <w:tcW w:w="4112" w:type="dxa"/>
          </w:tcPr>
          <w:p w:rsidR="00EB2704" w:rsidRPr="00A22A80" w:rsidRDefault="00EB2704" w:rsidP="00AA1897">
            <w:pPr>
              <w:jc w:val="center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Цели учебной дисциплины</w:t>
            </w:r>
          </w:p>
        </w:tc>
        <w:tc>
          <w:tcPr>
            <w:tcW w:w="6202" w:type="dxa"/>
          </w:tcPr>
          <w:p w:rsidR="00EB2704" w:rsidRPr="00A22A80" w:rsidRDefault="00EB2704" w:rsidP="00EB2704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Целью изучения дисциплины «Основы права» является формирование гуманистического мировоззрения, приобщение молодежи к идеалам свободы, развитие чувства самоуважения, гражданской ответственности, глубокого понимания как своих прав и обязанностей, так и неотъемлемых прав и интересов других людей.</w:t>
            </w:r>
          </w:p>
        </w:tc>
      </w:tr>
      <w:tr w:rsidR="00EB2704" w:rsidRPr="006A7E94" w:rsidTr="005B4B9A">
        <w:tc>
          <w:tcPr>
            <w:tcW w:w="4112" w:type="dxa"/>
          </w:tcPr>
          <w:p w:rsidR="00EB2704" w:rsidRPr="00A22A80" w:rsidRDefault="00EB2704" w:rsidP="00AA1897">
            <w:pPr>
              <w:jc w:val="center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Краткое содержание дисциплины по выбору</w:t>
            </w:r>
          </w:p>
        </w:tc>
        <w:tc>
          <w:tcPr>
            <w:tcW w:w="6202" w:type="dxa"/>
          </w:tcPr>
          <w:p w:rsidR="00EB2704" w:rsidRPr="00A22A80" w:rsidRDefault="00EB2704" w:rsidP="00AA1897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1. Общая теория права и государства</w:t>
            </w:r>
          </w:p>
          <w:p w:rsidR="00EB2704" w:rsidRPr="00A22A80" w:rsidRDefault="00EB2704" w:rsidP="00AA1897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2. Система законодательства Республики Беларусь</w:t>
            </w:r>
          </w:p>
          <w:p w:rsidR="00EB2704" w:rsidRPr="00A22A80" w:rsidRDefault="00EB2704" w:rsidP="00AA1897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3. Конституция Республики Беларусь</w:t>
            </w:r>
          </w:p>
          <w:p w:rsidR="00EB2704" w:rsidRPr="00A22A80" w:rsidRDefault="00EB2704" w:rsidP="00AA1897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4. Основы административного права</w:t>
            </w:r>
          </w:p>
          <w:p w:rsidR="00EB2704" w:rsidRPr="00A22A80" w:rsidRDefault="00EB2704" w:rsidP="00AA1897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5. Основы гражданского права</w:t>
            </w:r>
          </w:p>
          <w:p w:rsidR="00EB2704" w:rsidRPr="00A22A80" w:rsidRDefault="00EB2704" w:rsidP="00AA1897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6. Основные положения семейного права</w:t>
            </w:r>
          </w:p>
          <w:p w:rsidR="00EB2704" w:rsidRPr="00A22A80" w:rsidRDefault="00EB2704" w:rsidP="00AA1897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7. Основы трудового права</w:t>
            </w:r>
          </w:p>
          <w:p w:rsidR="00EB2704" w:rsidRPr="00A22A80" w:rsidRDefault="00EB2704" w:rsidP="00AA1897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8. Основы финансового права</w:t>
            </w:r>
          </w:p>
          <w:p w:rsidR="00EB2704" w:rsidRPr="00A22A80" w:rsidRDefault="00EB2704" w:rsidP="00AA1897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9. Правовые основы природопользования и охраны окружающей среды</w:t>
            </w:r>
          </w:p>
          <w:p w:rsidR="00EB2704" w:rsidRPr="00A22A80" w:rsidRDefault="00EB2704" w:rsidP="00AA1897">
            <w:pPr>
              <w:suppressAutoHyphens/>
              <w:ind w:left="34"/>
              <w:jc w:val="both"/>
              <w:rPr>
                <w:iCs/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10. Основы уголовного права</w:t>
            </w:r>
          </w:p>
        </w:tc>
      </w:tr>
      <w:tr w:rsidR="00EB2704" w:rsidRPr="006A7E94" w:rsidTr="005B4B9A">
        <w:tc>
          <w:tcPr>
            <w:tcW w:w="4112" w:type="dxa"/>
          </w:tcPr>
          <w:p w:rsidR="00EB2704" w:rsidRPr="00D53D1B" w:rsidRDefault="00EB2704" w:rsidP="00AA1897">
            <w:pPr>
              <w:jc w:val="center"/>
              <w:rPr>
                <w:sz w:val="24"/>
                <w:szCs w:val="24"/>
              </w:rPr>
            </w:pPr>
            <w:r w:rsidRPr="00ED3E54">
              <w:rPr>
                <w:sz w:val="24"/>
                <w:szCs w:val="24"/>
              </w:rPr>
              <w:t>Методы преподавания</w:t>
            </w:r>
          </w:p>
        </w:tc>
        <w:tc>
          <w:tcPr>
            <w:tcW w:w="6202" w:type="dxa"/>
          </w:tcPr>
          <w:p w:rsidR="00EB2704" w:rsidRDefault="00EB2704" w:rsidP="00AA1897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ED3E54">
              <w:rPr>
                <w:sz w:val="24"/>
                <w:szCs w:val="24"/>
              </w:rPr>
              <w:t>Изучение учебной дисциплины основано на сочетании теоретических и практических занятий, дополняемых самостоятельной работой студентов с учебной, учебно-методической, научной литературой и нормативными правовыми актами, а также использованием средств мультимедиа.</w:t>
            </w:r>
          </w:p>
        </w:tc>
      </w:tr>
      <w:tr w:rsidR="00EB2704" w:rsidRPr="006A7E94" w:rsidTr="005B4B9A">
        <w:tc>
          <w:tcPr>
            <w:tcW w:w="4112" w:type="dxa"/>
          </w:tcPr>
          <w:p w:rsidR="00EB2704" w:rsidRPr="00ED3E54" w:rsidRDefault="00EB2704" w:rsidP="00AA1897">
            <w:pPr>
              <w:jc w:val="center"/>
              <w:rPr>
                <w:sz w:val="24"/>
                <w:szCs w:val="24"/>
              </w:rPr>
            </w:pPr>
            <w:r w:rsidRPr="00ED3E54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EB2704" w:rsidRPr="00ED3E54" w:rsidRDefault="00EB2704" w:rsidP="00A22A80">
            <w:pPr>
              <w:suppressAutoHyphens/>
              <w:ind w:left="34"/>
              <w:jc w:val="center"/>
              <w:rPr>
                <w:sz w:val="24"/>
                <w:szCs w:val="24"/>
              </w:rPr>
            </w:pPr>
            <w:r w:rsidRPr="00ED3E54">
              <w:rPr>
                <w:sz w:val="24"/>
                <w:szCs w:val="24"/>
              </w:rPr>
              <w:t>Русский</w:t>
            </w:r>
          </w:p>
        </w:tc>
      </w:tr>
      <w:tr w:rsidR="00EB2704" w:rsidRPr="006A7E94" w:rsidTr="005B4B9A">
        <w:tc>
          <w:tcPr>
            <w:tcW w:w="4112" w:type="dxa"/>
          </w:tcPr>
          <w:p w:rsidR="00EB2704" w:rsidRPr="00ED3E54" w:rsidRDefault="00EB2704" w:rsidP="00AA1897">
            <w:pPr>
              <w:jc w:val="center"/>
              <w:rPr>
                <w:sz w:val="24"/>
                <w:szCs w:val="24"/>
              </w:rPr>
            </w:pPr>
            <w:r w:rsidRPr="00ED3E54">
              <w:rPr>
                <w:sz w:val="24"/>
                <w:szCs w:val="24"/>
              </w:rPr>
              <w:t>Формы текущей аттестации</w:t>
            </w:r>
          </w:p>
        </w:tc>
        <w:tc>
          <w:tcPr>
            <w:tcW w:w="6202" w:type="dxa"/>
          </w:tcPr>
          <w:p w:rsidR="00EB2704" w:rsidRPr="00ED3E54" w:rsidRDefault="00EB2704" w:rsidP="00A22A80">
            <w:pPr>
              <w:suppressAutoHyphens/>
              <w:ind w:left="34"/>
              <w:jc w:val="center"/>
              <w:rPr>
                <w:sz w:val="24"/>
                <w:szCs w:val="24"/>
              </w:rPr>
            </w:pPr>
            <w:r w:rsidRPr="00ED3E54">
              <w:rPr>
                <w:sz w:val="24"/>
                <w:szCs w:val="24"/>
              </w:rPr>
              <w:t>Зачет</w:t>
            </w:r>
          </w:p>
        </w:tc>
      </w:tr>
      <w:tr w:rsidR="00EB2704" w:rsidRPr="006A7E94" w:rsidTr="005B4B9A">
        <w:trPr>
          <w:trHeight w:val="2830"/>
        </w:trPr>
        <w:tc>
          <w:tcPr>
            <w:tcW w:w="4112" w:type="dxa"/>
          </w:tcPr>
          <w:p w:rsidR="00EB2704" w:rsidRPr="00ED3E54" w:rsidRDefault="00EB2704" w:rsidP="00AA1897">
            <w:pPr>
              <w:jc w:val="center"/>
              <w:rPr>
                <w:sz w:val="24"/>
                <w:szCs w:val="24"/>
              </w:rPr>
            </w:pPr>
            <w:r w:rsidRPr="00ED3E54">
              <w:rPr>
                <w:sz w:val="24"/>
                <w:szCs w:val="24"/>
              </w:rPr>
              <w:t>Условия (требования) для освоения учебной дисциплины</w:t>
            </w:r>
          </w:p>
        </w:tc>
        <w:tc>
          <w:tcPr>
            <w:tcW w:w="6202" w:type="dxa"/>
          </w:tcPr>
          <w:p w:rsidR="00EB2704" w:rsidRPr="00ED3E54" w:rsidRDefault="00A22A80" w:rsidP="00A22A80">
            <w:pPr>
              <w:jc w:val="both"/>
              <w:rPr>
                <w:sz w:val="24"/>
                <w:szCs w:val="24"/>
              </w:rPr>
            </w:pPr>
            <w:r w:rsidRPr="00A22A80">
              <w:rPr>
                <w:sz w:val="24"/>
                <w:szCs w:val="24"/>
              </w:rPr>
              <w:t>Студент должен приобрести умения и навыки  пользоваться правами и свободами человека, закрепленными в Конституции Республики Беларусь; использовать и составлять нормативные и правовые документы, имеющих отношение к профессиональной деятельности; диалога и полемики при обсуждении правоведческих проблем, прав человека; правовой культуры и правосознания; ведения лекционной и пропагандисткой работы в области правовых знаний.</w:t>
            </w:r>
          </w:p>
        </w:tc>
      </w:tr>
    </w:tbl>
    <w:p w:rsidR="00EB2704" w:rsidRDefault="00EB2704" w:rsidP="005B4B9A"/>
    <w:sectPr w:rsidR="00EB2704" w:rsidSect="005B4B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2704"/>
    <w:rsid w:val="004F718A"/>
    <w:rsid w:val="005B4B9A"/>
    <w:rsid w:val="0063597B"/>
    <w:rsid w:val="006524B2"/>
    <w:rsid w:val="006E5F42"/>
    <w:rsid w:val="00742E3A"/>
    <w:rsid w:val="00A22A80"/>
    <w:rsid w:val="00C00A95"/>
    <w:rsid w:val="00EB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B27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B27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3</cp:revision>
  <cp:lastPrinted>2015-12-30T08:16:00Z</cp:lastPrinted>
  <dcterms:created xsi:type="dcterms:W3CDTF">2015-12-08T07:12:00Z</dcterms:created>
  <dcterms:modified xsi:type="dcterms:W3CDTF">2015-12-30T08:17:00Z</dcterms:modified>
</cp:coreProperties>
</file>