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F5" w:rsidRPr="00B020F5" w:rsidRDefault="00B020F5" w:rsidP="00B020F5">
      <w:pPr>
        <w:ind w:firstLine="436"/>
        <w:jc w:val="center"/>
        <w:rPr>
          <w:caps/>
          <w:sz w:val="28"/>
          <w:szCs w:val="28"/>
        </w:rPr>
      </w:pPr>
      <w:r w:rsidRPr="00B020F5">
        <w:rPr>
          <w:caps/>
          <w:sz w:val="28"/>
          <w:szCs w:val="28"/>
        </w:rPr>
        <w:t xml:space="preserve">Аннотация </w:t>
      </w:r>
    </w:p>
    <w:p w:rsidR="00B020F5" w:rsidRPr="00B020F5" w:rsidRDefault="00B020F5" w:rsidP="00B020F5">
      <w:pPr>
        <w:ind w:firstLine="436"/>
        <w:jc w:val="center"/>
        <w:rPr>
          <w:caps/>
          <w:sz w:val="28"/>
          <w:szCs w:val="28"/>
        </w:rPr>
      </w:pPr>
      <w:r w:rsidRPr="00B020F5">
        <w:rPr>
          <w:caps/>
          <w:sz w:val="28"/>
          <w:szCs w:val="28"/>
        </w:rPr>
        <w:t>учебной дисциплины по выбору</w:t>
      </w:r>
    </w:p>
    <w:p w:rsidR="00B020F5" w:rsidRPr="00B020F5" w:rsidRDefault="00B020F5" w:rsidP="00B020F5">
      <w:pPr>
        <w:ind w:firstLine="436"/>
        <w:jc w:val="center"/>
        <w:rPr>
          <w:caps/>
          <w:sz w:val="28"/>
          <w:szCs w:val="28"/>
        </w:rPr>
      </w:pPr>
    </w:p>
    <w:p w:rsidR="00B020F5" w:rsidRPr="00B020F5" w:rsidRDefault="00B020F5" w:rsidP="00B020F5">
      <w:pPr>
        <w:jc w:val="center"/>
        <w:rPr>
          <w:b/>
          <w:caps/>
          <w:sz w:val="24"/>
          <w:szCs w:val="24"/>
        </w:rPr>
      </w:pPr>
      <w:r w:rsidRPr="00B020F5">
        <w:rPr>
          <w:b/>
          <w:caps/>
          <w:sz w:val="24"/>
          <w:szCs w:val="24"/>
        </w:rPr>
        <w:t>Судебная экспертиза</w:t>
      </w:r>
    </w:p>
    <w:p w:rsidR="00B020F5" w:rsidRPr="00B020F5" w:rsidRDefault="00B020F5" w:rsidP="00B020F5">
      <w:pPr>
        <w:ind w:firstLine="436"/>
        <w:jc w:val="center"/>
        <w:rPr>
          <w:cap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486"/>
      </w:tblGrid>
      <w:tr w:rsidR="00B020F5" w:rsidRPr="00FB2658" w:rsidTr="00B020F5">
        <w:tc>
          <w:tcPr>
            <w:tcW w:w="3828" w:type="dxa"/>
          </w:tcPr>
          <w:p w:rsidR="00B020F5" w:rsidRPr="00D53D1B" w:rsidRDefault="00B020F5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486" w:type="dxa"/>
          </w:tcPr>
          <w:p w:rsidR="00B020F5" w:rsidRPr="00B020F5" w:rsidRDefault="00B020F5" w:rsidP="00724532">
            <w:pPr>
              <w:jc w:val="center"/>
              <w:rPr>
                <w:b/>
                <w:sz w:val="28"/>
                <w:szCs w:val="28"/>
              </w:rPr>
            </w:pPr>
          </w:p>
          <w:p w:rsidR="00B020F5" w:rsidRPr="00B020F5" w:rsidRDefault="00B020F5" w:rsidP="00724532">
            <w:pPr>
              <w:jc w:val="center"/>
              <w:rPr>
                <w:b/>
                <w:sz w:val="28"/>
                <w:szCs w:val="28"/>
              </w:rPr>
            </w:pPr>
            <w:r w:rsidRPr="00B020F5">
              <w:rPr>
                <w:b/>
                <w:sz w:val="28"/>
                <w:szCs w:val="28"/>
              </w:rPr>
              <w:t>Судебная экспертиза</w:t>
            </w:r>
          </w:p>
          <w:p w:rsidR="00B020F5" w:rsidRPr="00B020F5" w:rsidRDefault="00B020F5" w:rsidP="00724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0F5" w:rsidRPr="00D53D1B" w:rsidTr="00B020F5">
        <w:tc>
          <w:tcPr>
            <w:tcW w:w="3828" w:type="dxa"/>
          </w:tcPr>
          <w:p w:rsidR="00B020F5" w:rsidRPr="00D53D1B" w:rsidRDefault="00B020F5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486" w:type="dxa"/>
          </w:tcPr>
          <w:p w:rsidR="00B020F5" w:rsidRPr="00B020F5" w:rsidRDefault="00B020F5" w:rsidP="00724532">
            <w:pPr>
              <w:rPr>
                <w:sz w:val="28"/>
                <w:szCs w:val="28"/>
              </w:rPr>
            </w:pPr>
            <w:r w:rsidRPr="00B020F5">
              <w:rPr>
                <w:sz w:val="28"/>
                <w:szCs w:val="28"/>
              </w:rPr>
              <w:t>Факультет экономики и права</w:t>
            </w:r>
          </w:p>
          <w:p w:rsidR="00B020F5" w:rsidRPr="00B020F5" w:rsidRDefault="00B020F5" w:rsidP="00724532">
            <w:pPr>
              <w:rPr>
                <w:sz w:val="28"/>
                <w:szCs w:val="28"/>
              </w:rPr>
            </w:pPr>
          </w:p>
        </w:tc>
      </w:tr>
      <w:tr w:rsidR="00B020F5" w:rsidRPr="00D53D1B" w:rsidTr="00B020F5">
        <w:tc>
          <w:tcPr>
            <w:tcW w:w="3828" w:type="dxa"/>
          </w:tcPr>
          <w:p w:rsidR="00B020F5" w:rsidRPr="00D53D1B" w:rsidRDefault="00B020F5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486" w:type="dxa"/>
          </w:tcPr>
          <w:p w:rsidR="00B020F5" w:rsidRPr="00B020F5" w:rsidRDefault="00B020F5" w:rsidP="00724532">
            <w:pPr>
              <w:jc w:val="center"/>
              <w:rPr>
                <w:sz w:val="28"/>
                <w:szCs w:val="28"/>
              </w:rPr>
            </w:pPr>
            <w:r w:rsidRPr="00B020F5">
              <w:rPr>
                <w:sz w:val="28"/>
                <w:szCs w:val="28"/>
              </w:rPr>
              <w:t>2,3 курс</w:t>
            </w:r>
          </w:p>
        </w:tc>
      </w:tr>
      <w:tr w:rsidR="00B020F5" w:rsidRPr="00D53D1B" w:rsidTr="00B020F5">
        <w:tc>
          <w:tcPr>
            <w:tcW w:w="3828" w:type="dxa"/>
          </w:tcPr>
          <w:p w:rsidR="00B020F5" w:rsidRPr="00D53D1B" w:rsidRDefault="00B020F5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486" w:type="dxa"/>
          </w:tcPr>
          <w:p w:rsidR="00B020F5" w:rsidRPr="00B020F5" w:rsidRDefault="00B020F5" w:rsidP="00724532">
            <w:pPr>
              <w:jc w:val="center"/>
              <w:rPr>
                <w:sz w:val="28"/>
                <w:szCs w:val="28"/>
              </w:rPr>
            </w:pPr>
            <w:r w:rsidRPr="00B020F5">
              <w:rPr>
                <w:sz w:val="28"/>
                <w:szCs w:val="28"/>
              </w:rPr>
              <w:t>в зависимости от учебной программы  63 ч.</w:t>
            </w:r>
          </w:p>
        </w:tc>
      </w:tr>
      <w:tr w:rsidR="00B020F5" w:rsidRPr="00D53D1B" w:rsidTr="00B020F5">
        <w:tc>
          <w:tcPr>
            <w:tcW w:w="3828" w:type="dxa"/>
          </w:tcPr>
          <w:p w:rsidR="00B020F5" w:rsidRPr="00D53D1B" w:rsidRDefault="00B020F5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486" w:type="dxa"/>
          </w:tcPr>
          <w:p w:rsidR="00B020F5" w:rsidRPr="00B020F5" w:rsidRDefault="00B020F5" w:rsidP="00724532">
            <w:pPr>
              <w:jc w:val="center"/>
              <w:rPr>
                <w:sz w:val="28"/>
                <w:szCs w:val="28"/>
              </w:rPr>
            </w:pPr>
            <w:proofErr w:type="spellStart"/>
            <w:r w:rsidRPr="00B020F5">
              <w:rPr>
                <w:sz w:val="28"/>
                <w:szCs w:val="28"/>
              </w:rPr>
              <w:t>Мурзич</w:t>
            </w:r>
            <w:proofErr w:type="spellEnd"/>
            <w:r w:rsidRPr="00B020F5">
              <w:rPr>
                <w:sz w:val="28"/>
                <w:szCs w:val="28"/>
              </w:rPr>
              <w:t xml:space="preserve"> Вениамин Иосифович</w:t>
            </w:r>
          </w:p>
          <w:p w:rsidR="00B020F5" w:rsidRPr="00B020F5" w:rsidRDefault="00B020F5" w:rsidP="00724532">
            <w:pPr>
              <w:jc w:val="center"/>
              <w:rPr>
                <w:sz w:val="28"/>
                <w:szCs w:val="28"/>
              </w:rPr>
            </w:pPr>
            <w:r w:rsidRPr="00B020F5">
              <w:rPr>
                <w:sz w:val="28"/>
                <w:szCs w:val="28"/>
              </w:rPr>
              <w:t>старший преподаватель кафедры уголовного права и уголовного процесса</w:t>
            </w:r>
          </w:p>
        </w:tc>
      </w:tr>
      <w:tr w:rsidR="00B020F5" w:rsidRPr="006A7E94" w:rsidTr="00B020F5">
        <w:tc>
          <w:tcPr>
            <w:tcW w:w="3828" w:type="dxa"/>
          </w:tcPr>
          <w:p w:rsidR="00B020F5" w:rsidRPr="00D53D1B" w:rsidRDefault="00B020F5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486" w:type="dxa"/>
          </w:tcPr>
          <w:p w:rsidR="00B020F5" w:rsidRPr="00B020F5" w:rsidRDefault="00B020F5" w:rsidP="00724532">
            <w:pPr>
              <w:pStyle w:val="Style9"/>
              <w:widowControl/>
              <w:spacing w:line="240" w:lineRule="auto"/>
              <w:ind w:firstLine="709"/>
              <w:rPr>
                <w:color w:val="000000"/>
                <w:spacing w:val="10"/>
                <w:sz w:val="28"/>
                <w:szCs w:val="28"/>
              </w:rPr>
            </w:pPr>
            <w:r w:rsidRPr="00B020F5">
              <w:rPr>
                <w:rStyle w:val="FontStyle36"/>
                <w:sz w:val="28"/>
                <w:szCs w:val="28"/>
              </w:rPr>
              <w:t>В основу данного курса положены задачи, вытекающие из Конституции и законов Республики Беларусь, Указов Президента по вопросам совершенствования деятельности правоохранительных органов, эффективного использования возможностей судебной экспертизы в раскрытии, расследовании и предупреждении преступлений.</w:t>
            </w:r>
          </w:p>
        </w:tc>
      </w:tr>
      <w:tr w:rsidR="00B020F5" w:rsidRPr="006A7E94" w:rsidTr="00B020F5">
        <w:tc>
          <w:tcPr>
            <w:tcW w:w="3828" w:type="dxa"/>
          </w:tcPr>
          <w:p w:rsidR="00B020F5" w:rsidRPr="00D53D1B" w:rsidRDefault="00B020F5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486" w:type="dxa"/>
          </w:tcPr>
          <w:p w:rsidR="00B020F5" w:rsidRPr="00B020F5" w:rsidRDefault="00B020F5" w:rsidP="00724532">
            <w:pPr>
              <w:ind w:firstLine="709"/>
              <w:jc w:val="both"/>
              <w:rPr>
                <w:sz w:val="28"/>
                <w:szCs w:val="28"/>
              </w:rPr>
            </w:pPr>
            <w:r w:rsidRPr="00B020F5">
              <w:rPr>
                <w:sz w:val="28"/>
                <w:szCs w:val="28"/>
              </w:rPr>
              <w:t>Экспертология это система мировоззренческих принципов, теоретических концепций, категорий, понятий, методов и связей, определений и терминов, научное отражение предмета криминалистики, ее общая теория служит методологической основой криминалистики.</w:t>
            </w:r>
          </w:p>
          <w:p w:rsidR="00B020F5" w:rsidRPr="00B020F5" w:rsidRDefault="00B020F5" w:rsidP="00B020F5">
            <w:pPr>
              <w:suppressAutoHyphens/>
              <w:ind w:left="34" w:firstLine="425"/>
              <w:jc w:val="both"/>
              <w:rPr>
                <w:sz w:val="28"/>
                <w:szCs w:val="28"/>
              </w:rPr>
            </w:pPr>
            <w:r w:rsidRPr="00B020F5">
              <w:rPr>
                <w:sz w:val="28"/>
                <w:szCs w:val="28"/>
              </w:rPr>
              <w:br w:type="page"/>
            </w:r>
            <w:r w:rsidRPr="00B020F5">
              <w:rPr>
                <w:rStyle w:val="FontStyle34"/>
                <w:sz w:val="28"/>
                <w:szCs w:val="28"/>
              </w:rPr>
              <w:t xml:space="preserve">Тема 1. </w:t>
            </w:r>
            <w:r w:rsidRPr="00B020F5">
              <w:rPr>
                <w:sz w:val="28"/>
                <w:szCs w:val="28"/>
              </w:rPr>
              <w:t>Экспертная деятельность и современные возможности судебных экспертиз. Общая теория судебной экспертизы. Судебно-экспертные учреждения Республики Беларусь</w:t>
            </w:r>
          </w:p>
          <w:p w:rsidR="00B020F5" w:rsidRPr="00B020F5" w:rsidRDefault="00B020F5" w:rsidP="00B020F5">
            <w:pPr>
              <w:suppressAutoHyphens/>
              <w:ind w:left="34" w:firstLine="425"/>
              <w:jc w:val="both"/>
              <w:rPr>
                <w:sz w:val="28"/>
                <w:szCs w:val="28"/>
              </w:rPr>
            </w:pPr>
            <w:r w:rsidRPr="00B020F5">
              <w:rPr>
                <w:rStyle w:val="FontStyle34"/>
                <w:sz w:val="28"/>
                <w:szCs w:val="28"/>
              </w:rPr>
              <w:t xml:space="preserve">Тема 2. </w:t>
            </w:r>
            <w:r w:rsidRPr="00B020F5">
              <w:rPr>
                <w:sz w:val="28"/>
                <w:szCs w:val="28"/>
              </w:rPr>
              <w:t xml:space="preserve">Криминалистическая экспертиза почерка. </w:t>
            </w:r>
            <w:proofErr w:type="spellStart"/>
            <w:r w:rsidRPr="00B020F5">
              <w:rPr>
                <w:sz w:val="28"/>
                <w:szCs w:val="28"/>
              </w:rPr>
              <w:t>Судебно-автороведческая</w:t>
            </w:r>
            <w:proofErr w:type="spellEnd"/>
            <w:r w:rsidRPr="00B020F5">
              <w:rPr>
                <w:sz w:val="28"/>
                <w:szCs w:val="28"/>
              </w:rPr>
              <w:t xml:space="preserve"> экспертиза.</w:t>
            </w:r>
            <w:r w:rsidRPr="00B020F5">
              <w:rPr>
                <w:rStyle w:val="FontStyle34"/>
                <w:sz w:val="28"/>
                <w:szCs w:val="28"/>
              </w:rPr>
              <w:t xml:space="preserve"> </w:t>
            </w:r>
            <w:r w:rsidRPr="00B020F5">
              <w:rPr>
                <w:sz w:val="28"/>
                <w:szCs w:val="28"/>
              </w:rPr>
              <w:t>Технико-криминалистическая экспертиза документов</w:t>
            </w:r>
          </w:p>
          <w:p w:rsidR="00B020F5" w:rsidRPr="00B020F5" w:rsidRDefault="00B020F5" w:rsidP="00B020F5">
            <w:pPr>
              <w:suppressAutoHyphens/>
              <w:ind w:left="34" w:firstLine="425"/>
              <w:jc w:val="both"/>
              <w:rPr>
                <w:sz w:val="28"/>
                <w:szCs w:val="28"/>
              </w:rPr>
            </w:pPr>
            <w:r w:rsidRPr="00B020F5">
              <w:rPr>
                <w:rStyle w:val="FontStyle34"/>
                <w:sz w:val="28"/>
                <w:szCs w:val="28"/>
              </w:rPr>
              <w:t xml:space="preserve">Тема 3. </w:t>
            </w:r>
            <w:proofErr w:type="spellStart"/>
            <w:r w:rsidRPr="00B020F5">
              <w:rPr>
                <w:sz w:val="28"/>
                <w:szCs w:val="28"/>
              </w:rPr>
              <w:t>Трасологическая</w:t>
            </w:r>
            <w:proofErr w:type="spellEnd"/>
            <w:r w:rsidRPr="00B020F5">
              <w:rPr>
                <w:sz w:val="28"/>
                <w:szCs w:val="28"/>
              </w:rPr>
              <w:t xml:space="preserve"> экспертиза, экспертиза оружия, боеприпасов и следов выстрела (баллистическая)</w:t>
            </w:r>
          </w:p>
          <w:p w:rsidR="00B020F5" w:rsidRPr="00B020F5" w:rsidRDefault="00B020F5" w:rsidP="00B020F5">
            <w:pPr>
              <w:suppressAutoHyphens/>
              <w:ind w:left="34" w:firstLine="425"/>
              <w:jc w:val="both"/>
              <w:rPr>
                <w:sz w:val="28"/>
                <w:szCs w:val="28"/>
              </w:rPr>
            </w:pPr>
            <w:r w:rsidRPr="00B020F5">
              <w:rPr>
                <w:rStyle w:val="FontStyle34"/>
                <w:sz w:val="28"/>
                <w:szCs w:val="28"/>
              </w:rPr>
              <w:t xml:space="preserve">Тема 4. </w:t>
            </w:r>
            <w:r w:rsidRPr="00B020F5">
              <w:rPr>
                <w:sz w:val="28"/>
                <w:szCs w:val="28"/>
              </w:rPr>
              <w:t>Судебно-медицинская, биологическая, психиатрическая  и прочие судебные экспертизы</w:t>
            </w:r>
          </w:p>
          <w:p w:rsidR="00B020F5" w:rsidRPr="00B020F5" w:rsidRDefault="00B020F5" w:rsidP="00B020F5">
            <w:pPr>
              <w:suppressAutoHyphens/>
              <w:ind w:left="34" w:firstLine="425"/>
              <w:jc w:val="both"/>
              <w:rPr>
                <w:iCs/>
                <w:sz w:val="28"/>
                <w:szCs w:val="28"/>
              </w:rPr>
            </w:pPr>
            <w:r w:rsidRPr="00B020F5">
              <w:rPr>
                <w:rStyle w:val="FontStyle34"/>
                <w:sz w:val="28"/>
                <w:szCs w:val="28"/>
              </w:rPr>
              <w:t xml:space="preserve">Тема 5. </w:t>
            </w:r>
            <w:r w:rsidRPr="00B020F5">
              <w:rPr>
                <w:sz w:val="28"/>
                <w:szCs w:val="28"/>
              </w:rPr>
              <w:t xml:space="preserve">Криминалистическая экспертиза почерка. </w:t>
            </w:r>
            <w:proofErr w:type="spellStart"/>
            <w:r w:rsidRPr="00B020F5">
              <w:rPr>
                <w:sz w:val="28"/>
                <w:szCs w:val="28"/>
              </w:rPr>
              <w:t>Судебно-автороведческая</w:t>
            </w:r>
            <w:proofErr w:type="spellEnd"/>
            <w:r w:rsidRPr="00B020F5">
              <w:rPr>
                <w:sz w:val="28"/>
                <w:szCs w:val="28"/>
              </w:rPr>
              <w:t xml:space="preserve"> экспертиза.</w:t>
            </w:r>
            <w:r w:rsidRPr="00B020F5">
              <w:rPr>
                <w:rStyle w:val="FontStyle34"/>
                <w:sz w:val="28"/>
                <w:szCs w:val="28"/>
              </w:rPr>
              <w:t xml:space="preserve"> </w:t>
            </w:r>
            <w:r w:rsidRPr="00B020F5">
              <w:rPr>
                <w:sz w:val="28"/>
                <w:szCs w:val="28"/>
              </w:rPr>
              <w:t>Технико-криминалистическая экспертиза документов</w:t>
            </w:r>
          </w:p>
        </w:tc>
      </w:tr>
    </w:tbl>
    <w:p w:rsidR="0063597B" w:rsidRDefault="0063597B"/>
    <w:sectPr w:rsidR="0063597B" w:rsidSect="00B020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F5"/>
    <w:rsid w:val="0063597B"/>
    <w:rsid w:val="006524B2"/>
    <w:rsid w:val="006E5F42"/>
    <w:rsid w:val="00742E3A"/>
    <w:rsid w:val="007D16A8"/>
    <w:rsid w:val="00B0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B020F5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character" w:customStyle="1" w:styleId="FontStyle36">
    <w:name w:val="Font Style36"/>
    <w:basedOn w:val="a0"/>
    <w:rsid w:val="00B020F5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rsid w:val="00B020F5"/>
    <w:rPr>
      <w:rFonts w:ascii="Times New Roman" w:hAnsi="Times New Roman" w:cs="Times New Roman"/>
      <w:b/>
      <w:bCs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мгу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1</cp:revision>
  <dcterms:created xsi:type="dcterms:W3CDTF">2015-03-20T07:16:00Z</dcterms:created>
  <dcterms:modified xsi:type="dcterms:W3CDTF">2015-03-20T07:17:00Z</dcterms:modified>
</cp:coreProperties>
</file>